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:rsidR="00B23F6E" w:rsidRPr="00656BBB" w:rsidRDefault="00B23F6E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202AF">
        <w:t>Potable water pressure booster systems.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level2 \h \r0 </w:instrText>
      </w:r>
      <w:r w:rsidRPr="006202AF">
        <w:rPr>
          <w:strike/>
        </w:rPr>
        <w:fldChar w:fldCharType="end"/>
      </w: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level3 \h \r0 </w:instrText>
      </w:r>
      <w:r w:rsidRPr="006202AF">
        <w:rPr>
          <w:strike/>
        </w:rPr>
        <w:fldChar w:fldCharType="end"/>
      </w:r>
      <w:r w:rsidR="00B23F6E" w:rsidRPr="006202AF">
        <w:t>BLADDER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B23F6E" w:rsidRDefault="00B23F6E" w:rsidP="00656BBB">
      <w:pPr>
        <w:pStyle w:val="Heading2"/>
        <w:numPr>
          <w:ilvl w:val="1"/>
          <w:numId w:val="1"/>
        </w:numPr>
      </w:pPr>
      <w:r w:rsidRPr="006202AF">
        <w:t>POTABLE WATER PRESSURE BOOSTER SYSTEMS.</w:t>
      </w:r>
    </w:p>
    <w:p w:rsidR="00B23F6E" w:rsidRDefault="00B23F6E" w:rsidP="00B23F6E">
      <w:pPr>
        <w:pStyle w:val="Heading3"/>
      </w:pPr>
      <w:r w:rsidRPr="006202AF">
        <w:t>All piping, fittings and booster pump wetted surfaces are to be non-ferrous, except that stainless steel materials may be used.</w:t>
      </w:r>
      <w:r>
        <w:t xml:space="preserve"> </w:t>
      </w:r>
    </w:p>
    <w:p w:rsidR="00B23F6E" w:rsidRDefault="00B23F6E" w:rsidP="00B23F6E">
      <w:pPr>
        <w:pStyle w:val="Heading3"/>
      </w:pPr>
      <w:r w:rsidRPr="006202AF">
        <w:t>Booster pumps are to be skid mounted packaged duplex assemblies with variable frequency drives.  The pump motors are to be factory fitted with Helwig shaft grounding assemblies.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undercarpet flush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r w:rsidR="00A857A7">
        <w:t>Josam</w:t>
      </w:r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0"/>
      <w:gridCol w:w="3295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55E1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1E00F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55E1E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55E1E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2088"/>
    <w:rsid w:val="00133302"/>
    <w:rsid w:val="00152F22"/>
    <w:rsid w:val="001670DA"/>
    <w:rsid w:val="0018413A"/>
    <w:rsid w:val="001C6765"/>
    <w:rsid w:val="001E00FC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255DF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02AF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154A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3FE"/>
    <w:rsid w:val="00AE456D"/>
    <w:rsid w:val="00AE7F7E"/>
    <w:rsid w:val="00B047CA"/>
    <w:rsid w:val="00B2253B"/>
    <w:rsid w:val="00B23F6E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5E1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773DA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5:docId w15:val="{CFC8F0AF-85DD-4E03-97B8-3D5A4D7C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31057-59CD-4A05-A7A2-07D68FE2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22 11 19</vt:lpstr>
    </vt:vector>
  </TitlesOfParts>
  <Company>UNL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Doug Grieser</cp:lastModifiedBy>
  <cp:revision>7</cp:revision>
  <cp:lastPrinted>2009-03-05T22:14:00Z</cp:lastPrinted>
  <dcterms:created xsi:type="dcterms:W3CDTF">2017-06-30T17:36:00Z</dcterms:created>
  <dcterms:modified xsi:type="dcterms:W3CDTF">2018-03-20T14:35:00Z</dcterms:modified>
  <cp:version>2</cp:version>
</cp:coreProperties>
</file>